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551D12" w:rsidRPr="00551D12" w:rsidTr="00322423">
        <w:trPr>
          <w:trHeight w:val="1275"/>
        </w:trPr>
        <w:tc>
          <w:tcPr>
            <w:tcW w:w="4536" w:type="dxa"/>
          </w:tcPr>
          <w:p w:rsidR="00551D12" w:rsidRPr="00551D12" w:rsidRDefault="00551D12" w:rsidP="00551D1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51D12" w:rsidRPr="00551D12" w:rsidRDefault="00551D12" w:rsidP="00551D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1D12">
              <w:rPr>
                <w:rFonts w:ascii="Times New Roman" w:hAnsi="Times New Roman"/>
                <w:sz w:val="18"/>
                <w:szCs w:val="18"/>
              </w:rPr>
              <w:t>ИСПОЛНИТЕЛЬНЫЙ КОМИТЕТ</w:t>
            </w:r>
          </w:p>
          <w:p w:rsidR="00551D12" w:rsidRPr="00551D12" w:rsidRDefault="00551D12" w:rsidP="00551D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51D12">
              <w:rPr>
                <w:rFonts w:ascii="Times New Roman" w:hAnsi="Times New Roman"/>
                <w:sz w:val="18"/>
                <w:szCs w:val="18"/>
              </w:rPr>
              <w:t>НИЖНЕКАМСКОГО МУНИЦИПАЛЬНОГО РАЙОНА</w:t>
            </w:r>
          </w:p>
          <w:p w:rsidR="00551D12" w:rsidRPr="00551D12" w:rsidRDefault="00551D12" w:rsidP="00551D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51D12">
              <w:rPr>
                <w:rFonts w:ascii="Times New Roman" w:hAnsi="Times New Roman"/>
                <w:sz w:val="18"/>
                <w:szCs w:val="18"/>
              </w:rPr>
              <w:t>РЕСПУБЛИКИ ТАТАРСТАН</w:t>
            </w:r>
          </w:p>
          <w:p w:rsidR="00551D12" w:rsidRPr="00551D12" w:rsidRDefault="00551D12" w:rsidP="00551D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551D12" w:rsidRPr="00551D12" w:rsidRDefault="00551D12" w:rsidP="00551D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551D12" w:rsidRPr="00551D12" w:rsidRDefault="00551D12" w:rsidP="00551D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51D12">
              <w:rPr>
                <w:rFonts w:ascii="Times New Roman" w:hAnsi="Times New Roman"/>
                <w:noProof/>
              </w:rPr>
              <w:drawing>
                <wp:inline distT="0" distB="0" distL="0" distR="0" wp14:anchorId="6C355FE7" wp14:editId="56AD08B1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51D12" w:rsidRPr="00551D12" w:rsidRDefault="00551D12" w:rsidP="00551D1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551D12" w:rsidRPr="00551D12" w:rsidRDefault="00551D12" w:rsidP="00551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51D12">
              <w:rPr>
                <w:rFonts w:ascii="Times New Roman" w:hAnsi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551D12" w:rsidRPr="00551D12" w:rsidRDefault="00551D12" w:rsidP="00551D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51D12">
              <w:rPr>
                <w:rFonts w:ascii="Times New Roman" w:hAnsi="Times New Roman"/>
                <w:sz w:val="18"/>
                <w:szCs w:val="18"/>
                <w:lang w:val="tt-RU"/>
              </w:rPr>
              <w:t>ТҮБӘН КАМА МУНИЦИПАЛЬ</w:t>
            </w:r>
            <w:r w:rsidRPr="00551D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51D12">
              <w:rPr>
                <w:rFonts w:ascii="Times New Roman" w:hAnsi="Times New Roman"/>
                <w:sz w:val="18"/>
                <w:szCs w:val="18"/>
                <w:lang w:val="tt-RU"/>
              </w:rPr>
              <w:t>РАЙОНЫ</w:t>
            </w:r>
          </w:p>
          <w:p w:rsidR="00551D12" w:rsidRPr="00551D12" w:rsidRDefault="00551D12" w:rsidP="00551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51D12">
              <w:rPr>
                <w:rFonts w:ascii="Times New Roman" w:hAnsi="Times New Roman"/>
                <w:sz w:val="18"/>
                <w:szCs w:val="18"/>
                <w:lang w:val="tt-RU"/>
              </w:rPr>
              <w:t>БАШКАРМА КОМИТЕТЫ</w:t>
            </w:r>
          </w:p>
          <w:p w:rsidR="00551D12" w:rsidRPr="00551D12" w:rsidRDefault="00551D12" w:rsidP="00551D12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</w:tc>
      </w:tr>
      <w:tr w:rsidR="00551D12" w:rsidRPr="00551D12" w:rsidTr="00322423">
        <w:trPr>
          <w:trHeight w:val="61"/>
        </w:trPr>
        <w:tc>
          <w:tcPr>
            <w:tcW w:w="4536" w:type="dxa"/>
          </w:tcPr>
          <w:p w:rsidR="00551D12" w:rsidRPr="00551D12" w:rsidRDefault="00551D12" w:rsidP="00551D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51D12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551D12">
              <w:rPr>
                <w:rFonts w:ascii="Times New Roman" w:hAnsi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551D12" w:rsidRPr="00551D12" w:rsidRDefault="00551D12" w:rsidP="00551D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551D12" w:rsidRPr="00551D12" w:rsidRDefault="00551D12" w:rsidP="00551D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51D12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551D12" w:rsidRPr="00551D12" w:rsidTr="00322423">
        <w:trPr>
          <w:trHeight w:val="61"/>
        </w:trPr>
        <w:tc>
          <w:tcPr>
            <w:tcW w:w="9639" w:type="dxa"/>
            <w:gridSpan w:val="4"/>
          </w:tcPr>
          <w:p w:rsidR="00551D12" w:rsidRPr="00551D12" w:rsidRDefault="00551D12" w:rsidP="00551D12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val="tt-RU"/>
              </w:rPr>
            </w:pPr>
          </w:p>
        </w:tc>
      </w:tr>
      <w:tr w:rsidR="00551D12" w:rsidRPr="00551D12" w:rsidTr="00322423">
        <w:trPr>
          <w:trHeight w:val="1126"/>
        </w:trPr>
        <w:tc>
          <w:tcPr>
            <w:tcW w:w="5246" w:type="dxa"/>
            <w:gridSpan w:val="2"/>
          </w:tcPr>
          <w:p w:rsidR="00551D12" w:rsidRPr="00551D12" w:rsidRDefault="00551D12" w:rsidP="00551D12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551D12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66E485" wp14:editId="0F598FD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551D12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F11169" wp14:editId="3035DA3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551D12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012735" wp14:editId="5049CAB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551D12" w:rsidRPr="00551D12" w:rsidRDefault="00551D12" w:rsidP="00551D12">
            <w:pPr>
              <w:spacing w:after="0" w:line="240" w:lineRule="auto"/>
              <w:ind w:left="1168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551D12">
              <w:rPr>
                <w:rFonts w:ascii="Times New Roman" w:hAnsi="Times New Roman"/>
                <w:sz w:val="20"/>
                <w:szCs w:val="20"/>
                <w:lang w:val="tt-RU"/>
              </w:rPr>
              <w:t>ПОСТАНОВЛЕНИЕ</w:t>
            </w:r>
          </w:p>
          <w:p w:rsidR="00551D12" w:rsidRPr="00551D12" w:rsidRDefault="00551D12" w:rsidP="00551D1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551D12" w:rsidRPr="00551D12" w:rsidRDefault="00551D12" w:rsidP="00551D12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551D12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502</w:t>
            </w:r>
          </w:p>
          <w:p w:rsidR="00551D12" w:rsidRPr="00551D12" w:rsidRDefault="00551D12" w:rsidP="00551D12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551D12" w:rsidRPr="00551D12" w:rsidRDefault="00551D12" w:rsidP="00551D12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551D12" w:rsidRPr="00551D12" w:rsidRDefault="00551D12" w:rsidP="00551D12">
            <w:pPr>
              <w:spacing w:after="0" w:line="240" w:lineRule="auto"/>
              <w:ind w:firstLine="1236"/>
              <w:jc w:val="right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551D12" w:rsidRPr="00551D12" w:rsidRDefault="00551D12" w:rsidP="00551D12">
            <w:pPr>
              <w:spacing w:after="0" w:line="240" w:lineRule="auto"/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551D12">
              <w:rPr>
                <w:rFonts w:ascii="Times New Roman" w:hAnsi="Times New Roman"/>
                <w:sz w:val="20"/>
                <w:szCs w:val="20"/>
                <w:lang w:val="tt-RU"/>
              </w:rPr>
              <w:t>КАРАР</w:t>
            </w:r>
          </w:p>
          <w:p w:rsidR="00551D12" w:rsidRPr="00551D12" w:rsidRDefault="00551D12" w:rsidP="00551D12">
            <w:pPr>
              <w:spacing w:after="0" w:line="240" w:lineRule="auto"/>
              <w:ind w:firstLine="2017"/>
              <w:jc w:val="both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551D12" w:rsidRPr="00551D12" w:rsidRDefault="00551D12" w:rsidP="00551D12">
            <w:pPr>
              <w:spacing w:after="0" w:line="240" w:lineRule="auto"/>
              <w:ind w:firstLine="2017"/>
              <w:jc w:val="right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26 августа</w:t>
            </w:r>
            <w:r w:rsidRPr="00551D12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2019 г.</w:t>
            </w:r>
          </w:p>
          <w:p w:rsidR="00551D12" w:rsidRPr="00551D12" w:rsidRDefault="00551D12" w:rsidP="00551D12">
            <w:pPr>
              <w:spacing w:after="0" w:line="240" w:lineRule="auto"/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551D12" w:rsidRPr="00551D12" w:rsidRDefault="00551D12" w:rsidP="00551D12">
            <w:pPr>
              <w:spacing w:after="0" w:line="240" w:lineRule="auto"/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</w:tbl>
    <w:p w:rsidR="00F42ED8" w:rsidRPr="00F42ED8" w:rsidRDefault="00F42ED8" w:rsidP="00551D12">
      <w:pPr>
        <w:tabs>
          <w:tab w:val="left" w:pos="4253"/>
        </w:tabs>
        <w:suppressAutoHyphens/>
        <w:spacing w:after="0" w:line="240" w:lineRule="auto"/>
        <w:ind w:right="-1"/>
        <w:contextualSpacing/>
        <w:jc w:val="center"/>
        <w:rPr>
          <w:rFonts w:ascii="Times New Roman" w:hAnsi="Times New Roman"/>
          <w:color w:val="000000"/>
          <w:sz w:val="28"/>
          <w:szCs w:val="28"/>
          <w:u w:val="single"/>
          <w:lang w:eastAsia="ar-SA"/>
        </w:rPr>
      </w:pPr>
      <w:r w:rsidRPr="00F42ED8">
        <w:rPr>
          <w:rFonts w:ascii="Times New Roman" w:hAnsi="Times New Roman"/>
          <w:sz w:val="28"/>
          <w:szCs w:val="28"/>
          <w:lang w:eastAsia="ar-SA"/>
        </w:rPr>
        <w:t>Об утверждении Порядка разработки прогноза социально-экономического развития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F42ED8">
        <w:rPr>
          <w:rFonts w:ascii="Times New Roman" w:hAnsi="Times New Roman"/>
          <w:sz w:val="28"/>
          <w:szCs w:val="28"/>
          <w:lang w:eastAsia="ar-SA"/>
        </w:rPr>
        <w:t>Нижне</w:t>
      </w:r>
      <w:r>
        <w:rPr>
          <w:rFonts w:ascii="Times New Roman" w:hAnsi="Times New Roman"/>
          <w:sz w:val="28"/>
          <w:szCs w:val="28"/>
          <w:lang w:eastAsia="ar-SA"/>
        </w:rPr>
        <w:t>-</w:t>
      </w:r>
      <w:r w:rsidRPr="00F42ED8">
        <w:rPr>
          <w:rFonts w:ascii="Times New Roman" w:hAnsi="Times New Roman"/>
          <w:sz w:val="28"/>
          <w:szCs w:val="28"/>
          <w:lang w:eastAsia="ar-SA"/>
        </w:rPr>
        <w:t>камского</w:t>
      </w:r>
      <w:proofErr w:type="gramEnd"/>
      <w:r w:rsidRPr="00F42ED8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Республики Татарстан</w:t>
      </w:r>
    </w:p>
    <w:p w:rsidR="00F42ED8" w:rsidRPr="00F42ED8" w:rsidRDefault="00F42ED8" w:rsidP="00F42ED8">
      <w:pPr>
        <w:pStyle w:val="a4"/>
        <w:ind w:firstLine="851"/>
        <w:jc w:val="both"/>
        <w:rPr>
          <w:rFonts w:ascii="Times New Roman" w:hAnsi="Times New Roman"/>
          <w:sz w:val="32"/>
          <w:szCs w:val="28"/>
        </w:rPr>
      </w:pPr>
    </w:p>
    <w:p w:rsidR="00F42ED8" w:rsidRPr="00F42ED8" w:rsidRDefault="00F42ED8" w:rsidP="00F42ED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7"/>
        </w:rPr>
      </w:pPr>
      <w:r w:rsidRPr="00F42ED8">
        <w:rPr>
          <w:rFonts w:ascii="Times New Roman" w:eastAsia="Calibri" w:hAnsi="Times New Roman"/>
          <w:sz w:val="28"/>
          <w:szCs w:val="27"/>
        </w:rPr>
        <w:t>Руководствуясь статьей 173 Бюджетного кодекса Российской Федерации,</w:t>
      </w:r>
      <w:r>
        <w:rPr>
          <w:rFonts w:ascii="Times New Roman" w:eastAsia="Calibri" w:hAnsi="Times New Roman"/>
          <w:sz w:val="28"/>
          <w:szCs w:val="27"/>
        </w:rPr>
        <w:t xml:space="preserve">                 </w:t>
      </w:r>
      <w:r w:rsidRPr="00F42ED8">
        <w:rPr>
          <w:rFonts w:ascii="Times New Roman" w:eastAsia="Calibri" w:hAnsi="Times New Roman"/>
          <w:sz w:val="28"/>
          <w:szCs w:val="27"/>
        </w:rPr>
        <w:t xml:space="preserve"> с целью осуществления взаимодействия между участниками </w:t>
      </w:r>
      <w:proofErr w:type="gramStart"/>
      <w:r w:rsidRPr="00F42ED8">
        <w:rPr>
          <w:rFonts w:ascii="Times New Roman" w:eastAsia="Calibri" w:hAnsi="Times New Roman"/>
          <w:sz w:val="28"/>
          <w:szCs w:val="27"/>
        </w:rPr>
        <w:t>процесса</w:t>
      </w:r>
      <w:r>
        <w:rPr>
          <w:rFonts w:ascii="Times New Roman" w:eastAsia="Calibri" w:hAnsi="Times New Roman"/>
          <w:sz w:val="28"/>
          <w:szCs w:val="27"/>
        </w:rPr>
        <w:t xml:space="preserve">                           </w:t>
      </w:r>
      <w:r w:rsidRPr="00F42ED8">
        <w:rPr>
          <w:rFonts w:ascii="Times New Roman" w:eastAsia="Calibri" w:hAnsi="Times New Roman"/>
          <w:sz w:val="28"/>
          <w:szCs w:val="27"/>
        </w:rPr>
        <w:t xml:space="preserve"> формирования параметров прогноза социально-экономического развития </w:t>
      </w:r>
      <w:r>
        <w:rPr>
          <w:rFonts w:ascii="Times New Roman" w:eastAsia="Calibri" w:hAnsi="Times New Roman"/>
          <w:sz w:val="28"/>
          <w:szCs w:val="27"/>
        </w:rPr>
        <w:t xml:space="preserve">                          </w:t>
      </w:r>
      <w:r w:rsidRPr="00F42ED8">
        <w:rPr>
          <w:rFonts w:ascii="Times New Roman" w:eastAsia="Calibri" w:hAnsi="Times New Roman"/>
          <w:sz w:val="28"/>
          <w:szCs w:val="27"/>
        </w:rPr>
        <w:t>муниципального</w:t>
      </w:r>
      <w:proofErr w:type="gramEnd"/>
      <w:r w:rsidRPr="00F42ED8">
        <w:rPr>
          <w:rFonts w:ascii="Times New Roman" w:eastAsia="Calibri" w:hAnsi="Times New Roman"/>
          <w:sz w:val="28"/>
          <w:szCs w:val="27"/>
        </w:rPr>
        <w:t xml:space="preserve"> образования, на основании Федерального закона</w:t>
      </w:r>
      <w:r>
        <w:rPr>
          <w:rFonts w:ascii="Times New Roman" w:eastAsia="Calibri" w:hAnsi="Times New Roman"/>
          <w:sz w:val="28"/>
          <w:szCs w:val="27"/>
        </w:rPr>
        <w:t xml:space="preserve">                                        </w:t>
      </w:r>
      <w:r w:rsidRPr="00F42ED8">
        <w:rPr>
          <w:rFonts w:ascii="Times New Roman" w:eastAsia="Calibri" w:hAnsi="Times New Roman"/>
          <w:sz w:val="28"/>
          <w:szCs w:val="27"/>
        </w:rPr>
        <w:t xml:space="preserve"> от 6 октября 2003 года №</w:t>
      </w:r>
      <w:r>
        <w:rPr>
          <w:rFonts w:ascii="Times New Roman" w:eastAsia="Calibri" w:hAnsi="Times New Roman"/>
          <w:sz w:val="28"/>
          <w:szCs w:val="27"/>
        </w:rPr>
        <w:t xml:space="preserve"> </w:t>
      </w:r>
      <w:r w:rsidRPr="00F42ED8">
        <w:rPr>
          <w:rFonts w:ascii="Times New Roman" w:eastAsia="Calibri" w:hAnsi="Times New Roman"/>
          <w:sz w:val="28"/>
          <w:szCs w:val="27"/>
        </w:rPr>
        <w:t>131-ФЗ «Об общих принципах организации местного</w:t>
      </w:r>
      <w:r>
        <w:rPr>
          <w:rFonts w:ascii="Times New Roman" w:eastAsia="Calibri" w:hAnsi="Times New Roman"/>
          <w:sz w:val="28"/>
          <w:szCs w:val="27"/>
        </w:rPr>
        <w:t xml:space="preserve">               </w:t>
      </w:r>
      <w:r w:rsidRPr="00F42ED8">
        <w:rPr>
          <w:rFonts w:ascii="Times New Roman" w:eastAsia="Calibri" w:hAnsi="Times New Roman"/>
          <w:sz w:val="28"/>
          <w:szCs w:val="27"/>
        </w:rPr>
        <w:t xml:space="preserve"> самоуправления в Российской Федерации», руководствуясь Уставом </w:t>
      </w:r>
      <w:r>
        <w:rPr>
          <w:rFonts w:ascii="Times New Roman" w:eastAsia="Calibri" w:hAnsi="Times New Roman"/>
          <w:sz w:val="28"/>
          <w:szCs w:val="27"/>
        </w:rPr>
        <w:t xml:space="preserve">                              </w:t>
      </w:r>
      <w:r w:rsidRPr="00F42ED8">
        <w:rPr>
          <w:rFonts w:ascii="Times New Roman" w:eastAsia="Calibri" w:hAnsi="Times New Roman"/>
          <w:sz w:val="28"/>
          <w:szCs w:val="27"/>
        </w:rPr>
        <w:t xml:space="preserve">Нижнекамского муниципального района Республики Татарстан, постановляю: </w:t>
      </w:r>
    </w:p>
    <w:p w:rsidR="00F42ED8" w:rsidRPr="00F42ED8" w:rsidRDefault="00F42ED8" w:rsidP="00F42ED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7"/>
        </w:rPr>
      </w:pPr>
      <w:r w:rsidRPr="00F42ED8">
        <w:rPr>
          <w:rFonts w:ascii="Times New Roman" w:eastAsia="Calibri" w:hAnsi="Times New Roman"/>
          <w:sz w:val="28"/>
          <w:szCs w:val="27"/>
        </w:rPr>
        <w:t>1. Утвердить</w:t>
      </w:r>
      <w:r>
        <w:rPr>
          <w:rFonts w:ascii="Times New Roman" w:eastAsia="Calibri" w:hAnsi="Times New Roman"/>
          <w:sz w:val="28"/>
          <w:szCs w:val="27"/>
        </w:rPr>
        <w:t xml:space="preserve"> </w:t>
      </w:r>
      <w:r w:rsidRPr="00F42ED8">
        <w:rPr>
          <w:rFonts w:ascii="Times New Roman" w:eastAsia="Calibri" w:hAnsi="Times New Roman"/>
          <w:sz w:val="28"/>
          <w:szCs w:val="27"/>
        </w:rPr>
        <w:t xml:space="preserve"> Порядок</w:t>
      </w:r>
      <w:r>
        <w:rPr>
          <w:rFonts w:ascii="Times New Roman" w:eastAsia="Calibri" w:hAnsi="Times New Roman"/>
          <w:sz w:val="28"/>
          <w:szCs w:val="27"/>
        </w:rPr>
        <w:t xml:space="preserve"> </w:t>
      </w:r>
      <w:r w:rsidRPr="00F42ED8">
        <w:rPr>
          <w:rFonts w:ascii="Times New Roman" w:eastAsia="Calibri" w:hAnsi="Times New Roman"/>
          <w:sz w:val="28"/>
          <w:szCs w:val="27"/>
        </w:rPr>
        <w:t xml:space="preserve"> </w:t>
      </w:r>
      <w:proofErr w:type="gramStart"/>
      <w:r w:rsidRPr="00F42ED8">
        <w:rPr>
          <w:rFonts w:ascii="Times New Roman" w:eastAsia="Calibri" w:hAnsi="Times New Roman"/>
          <w:sz w:val="28"/>
          <w:szCs w:val="27"/>
        </w:rPr>
        <w:t>разработки</w:t>
      </w:r>
      <w:r>
        <w:rPr>
          <w:rFonts w:ascii="Times New Roman" w:eastAsia="Calibri" w:hAnsi="Times New Roman"/>
          <w:sz w:val="28"/>
          <w:szCs w:val="27"/>
        </w:rPr>
        <w:t xml:space="preserve"> </w:t>
      </w:r>
      <w:r w:rsidRPr="00F42ED8">
        <w:rPr>
          <w:rFonts w:ascii="Times New Roman" w:eastAsia="Calibri" w:hAnsi="Times New Roman"/>
          <w:sz w:val="28"/>
          <w:szCs w:val="27"/>
        </w:rPr>
        <w:t xml:space="preserve"> прогноза </w:t>
      </w:r>
      <w:r>
        <w:rPr>
          <w:rFonts w:ascii="Times New Roman" w:eastAsia="Calibri" w:hAnsi="Times New Roman"/>
          <w:sz w:val="28"/>
          <w:szCs w:val="27"/>
        </w:rPr>
        <w:t xml:space="preserve"> </w:t>
      </w:r>
      <w:r w:rsidRPr="00F42ED8">
        <w:rPr>
          <w:rFonts w:ascii="Times New Roman" w:eastAsia="Calibri" w:hAnsi="Times New Roman"/>
          <w:sz w:val="28"/>
          <w:szCs w:val="27"/>
        </w:rPr>
        <w:t>социально-экономического</w:t>
      </w:r>
      <w:r>
        <w:rPr>
          <w:rFonts w:ascii="Times New Roman" w:eastAsia="Calibri" w:hAnsi="Times New Roman"/>
          <w:sz w:val="28"/>
          <w:szCs w:val="27"/>
        </w:rPr>
        <w:t xml:space="preserve">            </w:t>
      </w:r>
      <w:r w:rsidRPr="00F42ED8">
        <w:rPr>
          <w:rFonts w:ascii="Times New Roman" w:eastAsia="Calibri" w:hAnsi="Times New Roman"/>
          <w:sz w:val="28"/>
          <w:szCs w:val="27"/>
        </w:rPr>
        <w:t xml:space="preserve"> развития Нижнекамского муниципального района Республики</w:t>
      </w:r>
      <w:proofErr w:type="gramEnd"/>
      <w:r w:rsidRPr="00F42ED8">
        <w:rPr>
          <w:rFonts w:ascii="Times New Roman" w:eastAsia="Calibri" w:hAnsi="Times New Roman"/>
          <w:sz w:val="28"/>
          <w:szCs w:val="27"/>
        </w:rPr>
        <w:t xml:space="preserve"> Татарстан </w:t>
      </w:r>
      <w:r>
        <w:rPr>
          <w:rFonts w:ascii="Times New Roman" w:eastAsia="Calibri" w:hAnsi="Times New Roman"/>
          <w:sz w:val="28"/>
          <w:szCs w:val="27"/>
        </w:rPr>
        <w:t xml:space="preserve">              </w:t>
      </w:r>
      <w:r w:rsidRPr="00F42ED8">
        <w:rPr>
          <w:rFonts w:ascii="Times New Roman" w:eastAsia="Calibri" w:hAnsi="Times New Roman"/>
          <w:sz w:val="28"/>
          <w:szCs w:val="27"/>
        </w:rPr>
        <w:t>(</w:t>
      </w:r>
      <w:r>
        <w:rPr>
          <w:rFonts w:ascii="Times New Roman" w:eastAsia="Calibri" w:hAnsi="Times New Roman"/>
          <w:sz w:val="28"/>
          <w:szCs w:val="27"/>
        </w:rPr>
        <w:t>п</w:t>
      </w:r>
      <w:r w:rsidRPr="00F42ED8">
        <w:rPr>
          <w:rFonts w:ascii="Times New Roman" w:eastAsia="Calibri" w:hAnsi="Times New Roman"/>
          <w:sz w:val="28"/>
          <w:szCs w:val="27"/>
        </w:rPr>
        <w:t xml:space="preserve">риложение). </w:t>
      </w:r>
    </w:p>
    <w:p w:rsidR="00F42ED8" w:rsidRPr="00F42ED8" w:rsidRDefault="00F42ED8" w:rsidP="00F42ED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7"/>
        </w:rPr>
      </w:pPr>
      <w:r w:rsidRPr="00F42ED8">
        <w:rPr>
          <w:rFonts w:ascii="Times New Roman" w:eastAsia="Calibri" w:hAnsi="Times New Roman"/>
          <w:sz w:val="28"/>
          <w:szCs w:val="27"/>
        </w:rPr>
        <w:t xml:space="preserve">2. </w:t>
      </w:r>
      <w:proofErr w:type="gramStart"/>
      <w:r w:rsidRPr="00F42ED8">
        <w:rPr>
          <w:rFonts w:ascii="Times New Roman" w:eastAsia="Calibri" w:hAnsi="Times New Roman"/>
          <w:sz w:val="28"/>
          <w:szCs w:val="27"/>
        </w:rPr>
        <w:t>Контроль за</w:t>
      </w:r>
      <w:proofErr w:type="gramEnd"/>
      <w:r w:rsidRPr="00F42ED8">
        <w:rPr>
          <w:rFonts w:ascii="Times New Roman" w:eastAsia="Calibri" w:hAnsi="Times New Roman"/>
          <w:sz w:val="28"/>
          <w:szCs w:val="27"/>
        </w:rPr>
        <w:t xml:space="preserve"> исполнением настоящего постановления возложить</w:t>
      </w:r>
      <w:r w:rsidR="00551D12">
        <w:rPr>
          <w:rFonts w:ascii="Times New Roman" w:eastAsia="Calibri" w:hAnsi="Times New Roman"/>
          <w:sz w:val="28"/>
          <w:szCs w:val="27"/>
        </w:rPr>
        <w:t xml:space="preserve">                    </w:t>
      </w:r>
      <w:r w:rsidRPr="00F42ED8">
        <w:rPr>
          <w:rFonts w:ascii="Times New Roman" w:eastAsia="Calibri" w:hAnsi="Times New Roman"/>
          <w:sz w:val="28"/>
          <w:szCs w:val="27"/>
        </w:rPr>
        <w:t xml:space="preserve"> на заместителя Руководителя Исполнительного комитета Нижнекамского </w:t>
      </w:r>
      <w:r w:rsidR="00551D12">
        <w:rPr>
          <w:rFonts w:ascii="Times New Roman" w:eastAsia="Calibri" w:hAnsi="Times New Roman"/>
          <w:sz w:val="28"/>
          <w:szCs w:val="27"/>
        </w:rPr>
        <w:t xml:space="preserve">             </w:t>
      </w:r>
      <w:r w:rsidRPr="00F42ED8">
        <w:rPr>
          <w:rFonts w:ascii="Times New Roman" w:eastAsia="Calibri" w:hAnsi="Times New Roman"/>
          <w:sz w:val="28"/>
          <w:szCs w:val="27"/>
        </w:rPr>
        <w:t xml:space="preserve">муниципального района Республики Татарстан Ахметова Л.Р. </w:t>
      </w:r>
    </w:p>
    <w:p w:rsidR="00F42ED8" w:rsidRPr="00F42ED8" w:rsidRDefault="00F42ED8" w:rsidP="00F42ED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7"/>
        </w:rPr>
      </w:pPr>
    </w:p>
    <w:p w:rsidR="00F42ED8" w:rsidRPr="00F42ED8" w:rsidRDefault="00F42ED8" w:rsidP="00F42ED8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7"/>
        </w:rPr>
      </w:pPr>
    </w:p>
    <w:p w:rsidR="00F42ED8" w:rsidRPr="00F42ED8" w:rsidRDefault="00F42ED8" w:rsidP="00F42ED8">
      <w:pPr>
        <w:spacing w:after="0" w:line="240" w:lineRule="auto"/>
        <w:jc w:val="both"/>
        <w:rPr>
          <w:rFonts w:ascii="Times New Roman" w:eastAsia="Calibri" w:hAnsi="Times New Roman"/>
          <w:sz w:val="28"/>
          <w:szCs w:val="27"/>
        </w:rPr>
      </w:pPr>
      <w:r w:rsidRPr="00F42ED8">
        <w:rPr>
          <w:rFonts w:ascii="Times New Roman" w:eastAsia="Calibri" w:hAnsi="Times New Roman"/>
          <w:sz w:val="28"/>
          <w:szCs w:val="27"/>
        </w:rPr>
        <w:t>Руководитель</w:t>
      </w:r>
      <w:r>
        <w:rPr>
          <w:rFonts w:ascii="Times New Roman" w:eastAsia="Calibri" w:hAnsi="Times New Roman"/>
          <w:sz w:val="28"/>
          <w:szCs w:val="27"/>
        </w:rPr>
        <w:t xml:space="preserve">                                                                 </w:t>
      </w:r>
      <w:r w:rsidR="00551D12">
        <w:rPr>
          <w:rFonts w:ascii="Times New Roman" w:eastAsia="Calibri" w:hAnsi="Times New Roman"/>
          <w:sz w:val="28"/>
          <w:szCs w:val="27"/>
        </w:rPr>
        <w:t xml:space="preserve">                 </w:t>
      </w:r>
      <w:r w:rsidRPr="00F42ED8">
        <w:rPr>
          <w:rFonts w:ascii="Times New Roman" w:eastAsia="Calibri" w:hAnsi="Times New Roman"/>
          <w:sz w:val="28"/>
          <w:szCs w:val="27"/>
        </w:rPr>
        <w:t xml:space="preserve">А.Г. </w:t>
      </w:r>
      <w:proofErr w:type="spellStart"/>
      <w:r w:rsidRPr="00F42ED8">
        <w:rPr>
          <w:rFonts w:ascii="Times New Roman" w:eastAsia="Calibri" w:hAnsi="Times New Roman"/>
          <w:sz w:val="28"/>
          <w:szCs w:val="27"/>
        </w:rPr>
        <w:t>Сайфутд</w:t>
      </w:r>
      <w:r w:rsidRPr="00F42ED8">
        <w:rPr>
          <w:rFonts w:ascii="Times New Roman" w:eastAsia="Calibri" w:hAnsi="Times New Roman"/>
          <w:sz w:val="28"/>
          <w:szCs w:val="27"/>
        </w:rPr>
        <w:t>и</w:t>
      </w:r>
      <w:r w:rsidRPr="00F42ED8">
        <w:rPr>
          <w:rFonts w:ascii="Times New Roman" w:eastAsia="Calibri" w:hAnsi="Times New Roman"/>
          <w:sz w:val="28"/>
          <w:szCs w:val="27"/>
        </w:rPr>
        <w:t>нов</w:t>
      </w:r>
      <w:proofErr w:type="spellEnd"/>
      <w:r w:rsidRPr="00F42ED8">
        <w:rPr>
          <w:rFonts w:ascii="Times New Roman" w:eastAsia="Calibri" w:hAnsi="Times New Roman"/>
          <w:sz w:val="28"/>
          <w:szCs w:val="27"/>
        </w:rPr>
        <w:t xml:space="preserve"> </w:t>
      </w:r>
    </w:p>
    <w:p w:rsidR="00F42ED8" w:rsidRPr="00F42ED8" w:rsidRDefault="00F42ED8" w:rsidP="00F42ED8">
      <w:pPr>
        <w:pStyle w:val="a4"/>
        <w:ind w:firstLine="851"/>
        <w:jc w:val="right"/>
        <w:rPr>
          <w:rFonts w:ascii="Times New Roman" w:hAnsi="Times New Roman"/>
          <w:sz w:val="28"/>
          <w:szCs w:val="28"/>
        </w:rPr>
      </w:pPr>
      <w:r w:rsidRPr="00F42ED8">
        <w:rPr>
          <w:rFonts w:ascii="Times New Roman" w:hAnsi="Times New Roman"/>
          <w:caps/>
          <w:sz w:val="32"/>
          <w:szCs w:val="28"/>
          <w:lang w:eastAsia="ru-RU"/>
        </w:rPr>
        <w:br w:type="page"/>
      </w:r>
    </w:p>
    <w:p w:rsidR="00F42ED8" w:rsidRDefault="00F42ED8" w:rsidP="00F42ED8">
      <w:pPr>
        <w:pStyle w:val="a4"/>
        <w:rPr>
          <w:rFonts w:ascii="Times New Roman" w:hAnsi="Times New Roman"/>
          <w:sz w:val="28"/>
          <w:szCs w:val="27"/>
        </w:rPr>
        <w:sectPr w:rsidR="00F42ED8" w:rsidSect="00551D1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42ED8" w:rsidRDefault="00F42ED8" w:rsidP="00F42ED8">
      <w:pPr>
        <w:pStyle w:val="a4"/>
        <w:ind w:left="4820"/>
        <w:jc w:val="center"/>
        <w:rPr>
          <w:rFonts w:ascii="Times New Roman" w:hAnsi="Times New Roman"/>
          <w:sz w:val="28"/>
          <w:szCs w:val="27"/>
        </w:rPr>
      </w:pPr>
      <w:r w:rsidRPr="00F42ED8">
        <w:rPr>
          <w:rFonts w:ascii="Times New Roman" w:hAnsi="Times New Roman"/>
          <w:sz w:val="28"/>
          <w:szCs w:val="27"/>
        </w:rPr>
        <w:lastRenderedPageBreak/>
        <w:t>Приложение</w:t>
      </w:r>
    </w:p>
    <w:p w:rsidR="00F42ED8" w:rsidRDefault="00F42ED8" w:rsidP="00F42ED8">
      <w:pPr>
        <w:pStyle w:val="a4"/>
        <w:ind w:left="4820"/>
        <w:jc w:val="center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>Утверждено</w:t>
      </w:r>
    </w:p>
    <w:p w:rsidR="00F42ED8" w:rsidRPr="00F42ED8" w:rsidRDefault="00F42ED8" w:rsidP="00F42ED8">
      <w:pPr>
        <w:pStyle w:val="a4"/>
        <w:ind w:left="4820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>п</w:t>
      </w:r>
      <w:r w:rsidRPr="00F42ED8">
        <w:rPr>
          <w:rFonts w:ascii="Times New Roman" w:hAnsi="Times New Roman"/>
          <w:sz w:val="28"/>
          <w:szCs w:val="27"/>
        </w:rPr>
        <w:t>остановлени</w:t>
      </w:r>
      <w:r>
        <w:rPr>
          <w:rFonts w:ascii="Times New Roman" w:hAnsi="Times New Roman"/>
          <w:sz w:val="28"/>
          <w:szCs w:val="27"/>
        </w:rPr>
        <w:t>ем</w:t>
      </w:r>
      <w:r w:rsidRPr="00F42ED8">
        <w:rPr>
          <w:rFonts w:ascii="Times New Roman" w:hAnsi="Times New Roman"/>
          <w:sz w:val="28"/>
          <w:szCs w:val="27"/>
        </w:rPr>
        <w:t xml:space="preserve"> Исполнительного комитета </w:t>
      </w:r>
    </w:p>
    <w:p w:rsidR="00F42ED8" w:rsidRPr="00F42ED8" w:rsidRDefault="00F42ED8" w:rsidP="00F42ED8">
      <w:pPr>
        <w:pStyle w:val="a4"/>
        <w:ind w:left="4820"/>
        <w:rPr>
          <w:rFonts w:ascii="Times New Roman" w:hAnsi="Times New Roman"/>
          <w:sz w:val="28"/>
          <w:szCs w:val="27"/>
        </w:rPr>
      </w:pPr>
      <w:r w:rsidRPr="00F42ED8">
        <w:rPr>
          <w:rFonts w:ascii="Times New Roman" w:hAnsi="Times New Roman"/>
          <w:sz w:val="28"/>
          <w:szCs w:val="27"/>
        </w:rPr>
        <w:t xml:space="preserve">Нижнекамского муниципального района </w:t>
      </w:r>
    </w:p>
    <w:p w:rsidR="00F42ED8" w:rsidRPr="00F42ED8" w:rsidRDefault="00F42ED8" w:rsidP="00F42ED8">
      <w:pPr>
        <w:pStyle w:val="a4"/>
        <w:ind w:left="4820"/>
        <w:rPr>
          <w:rFonts w:ascii="Times New Roman" w:hAnsi="Times New Roman"/>
          <w:sz w:val="28"/>
          <w:szCs w:val="27"/>
        </w:rPr>
      </w:pPr>
      <w:r w:rsidRPr="00F42ED8">
        <w:rPr>
          <w:rFonts w:ascii="Times New Roman" w:hAnsi="Times New Roman"/>
          <w:sz w:val="28"/>
          <w:szCs w:val="27"/>
        </w:rPr>
        <w:t xml:space="preserve">Республики Татарстан </w:t>
      </w:r>
    </w:p>
    <w:p w:rsidR="00F42ED8" w:rsidRPr="00F42ED8" w:rsidRDefault="00F42ED8" w:rsidP="00F42ED8">
      <w:pPr>
        <w:pStyle w:val="a4"/>
        <w:ind w:left="4820"/>
        <w:rPr>
          <w:rFonts w:ascii="Times New Roman" w:hAnsi="Times New Roman"/>
          <w:sz w:val="28"/>
          <w:szCs w:val="27"/>
        </w:rPr>
      </w:pPr>
      <w:r w:rsidRPr="00F42ED8">
        <w:rPr>
          <w:rFonts w:ascii="Times New Roman" w:hAnsi="Times New Roman"/>
          <w:sz w:val="28"/>
          <w:szCs w:val="27"/>
        </w:rPr>
        <w:t xml:space="preserve">от </w:t>
      </w:r>
      <w:r w:rsidR="00551D12">
        <w:rPr>
          <w:rFonts w:ascii="Times New Roman" w:hAnsi="Times New Roman"/>
          <w:sz w:val="28"/>
          <w:szCs w:val="27"/>
        </w:rPr>
        <w:t>26.08.</w:t>
      </w:r>
      <w:r w:rsidRPr="00F42ED8">
        <w:rPr>
          <w:rFonts w:ascii="Times New Roman" w:hAnsi="Times New Roman"/>
          <w:sz w:val="28"/>
          <w:szCs w:val="27"/>
        </w:rPr>
        <w:t xml:space="preserve">2019 № </w:t>
      </w:r>
      <w:r w:rsidR="00551D12">
        <w:rPr>
          <w:rFonts w:ascii="Times New Roman" w:hAnsi="Times New Roman"/>
          <w:sz w:val="28"/>
          <w:szCs w:val="27"/>
        </w:rPr>
        <w:t>502</w:t>
      </w:r>
      <w:bookmarkStart w:id="0" w:name="_GoBack"/>
      <w:bookmarkEnd w:id="0"/>
    </w:p>
    <w:p w:rsidR="00F42ED8" w:rsidRPr="00F42ED8" w:rsidRDefault="00F42ED8" w:rsidP="00F42ED8">
      <w:pPr>
        <w:keepNext/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F42ED8" w:rsidRPr="00F42ED8" w:rsidRDefault="00F42ED8" w:rsidP="00F42ED8">
      <w:pPr>
        <w:keepNext/>
        <w:spacing w:after="0" w:line="240" w:lineRule="auto"/>
        <w:ind w:left="709" w:right="709"/>
        <w:contextualSpacing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bookmarkStart w:id="1" w:name="_Toc366766654"/>
    </w:p>
    <w:bookmarkEnd w:id="1"/>
    <w:p w:rsidR="00F42ED8" w:rsidRDefault="00F42ED8" w:rsidP="00F42ED8">
      <w:pPr>
        <w:pStyle w:val="a4"/>
        <w:jc w:val="center"/>
        <w:rPr>
          <w:rFonts w:ascii="Times New Roman" w:hAnsi="Times New Roman"/>
          <w:sz w:val="27"/>
          <w:szCs w:val="27"/>
        </w:rPr>
      </w:pPr>
    </w:p>
    <w:p w:rsidR="00F42ED8" w:rsidRPr="00F42ED8" w:rsidRDefault="00F42ED8" w:rsidP="00F42ED8">
      <w:pPr>
        <w:pStyle w:val="a4"/>
        <w:jc w:val="center"/>
        <w:rPr>
          <w:rFonts w:ascii="Times New Roman" w:hAnsi="Times New Roman"/>
          <w:sz w:val="27"/>
          <w:szCs w:val="27"/>
        </w:rPr>
      </w:pPr>
      <w:r w:rsidRPr="00F42ED8">
        <w:rPr>
          <w:rFonts w:ascii="Times New Roman" w:hAnsi="Times New Roman"/>
          <w:sz w:val="27"/>
          <w:szCs w:val="27"/>
        </w:rPr>
        <w:t>ПОРЯДОК</w:t>
      </w:r>
    </w:p>
    <w:p w:rsidR="00F42ED8" w:rsidRPr="00F42ED8" w:rsidRDefault="00F42ED8" w:rsidP="00F42ED8">
      <w:pPr>
        <w:pStyle w:val="a4"/>
        <w:jc w:val="center"/>
        <w:rPr>
          <w:rFonts w:ascii="Times New Roman" w:hAnsi="Times New Roman"/>
          <w:sz w:val="27"/>
          <w:szCs w:val="27"/>
        </w:rPr>
      </w:pPr>
      <w:r w:rsidRPr="00F42ED8">
        <w:rPr>
          <w:rFonts w:ascii="Times New Roman" w:hAnsi="Times New Roman"/>
          <w:sz w:val="27"/>
          <w:szCs w:val="27"/>
        </w:rPr>
        <w:t>разработки прогноза социально-экономического развития</w:t>
      </w:r>
    </w:p>
    <w:p w:rsidR="00F42ED8" w:rsidRDefault="00F42ED8" w:rsidP="00F42ED8">
      <w:pPr>
        <w:pStyle w:val="a4"/>
        <w:jc w:val="center"/>
        <w:rPr>
          <w:rFonts w:ascii="Times New Roman" w:hAnsi="Times New Roman"/>
          <w:sz w:val="27"/>
          <w:szCs w:val="27"/>
        </w:rPr>
      </w:pPr>
      <w:r w:rsidRPr="00F42ED8">
        <w:rPr>
          <w:rFonts w:ascii="Times New Roman" w:hAnsi="Times New Roman"/>
          <w:sz w:val="27"/>
          <w:szCs w:val="27"/>
        </w:rPr>
        <w:t>Нижнекамского муниципального района Республики Татарстан</w:t>
      </w:r>
    </w:p>
    <w:p w:rsidR="00F42ED8" w:rsidRPr="00F42ED8" w:rsidRDefault="00F42ED8" w:rsidP="00F42ED8">
      <w:pPr>
        <w:pStyle w:val="a4"/>
        <w:jc w:val="center"/>
        <w:rPr>
          <w:rFonts w:ascii="Times New Roman" w:hAnsi="Times New Roman"/>
          <w:sz w:val="27"/>
          <w:szCs w:val="27"/>
        </w:rPr>
      </w:pPr>
    </w:p>
    <w:p w:rsidR="00F42ED8" w:rsidRPr="00F42ED8" w:rsidRDefault="00F42ED8" w:rsidP="00F42ED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42ED8">
        <w:rPr>
          <w:rFonts w:ascii="Times New Roman" w:hAnsi="Times New Roman"/>
          <w:sz w:val="28"/>
          <w:szCs w:val="28"/>
        </w:rPr>
        <w:t>Настоящий Порядок разработан в соответствии с требованиями Бюджетного кодекса Российской Федерации, в целях своевременной и качественной разработки прогноза социально-экономического развития Нижнекамского муниципального района Республики Татарстан на очередной финансовый год и плановый период.</w:t>
      </w:r>
    </w:p>
    <w:p w:rsidR="00F42ED8" w:rsidRPr="00F42ED8" w:rsidRDefault="00F42ED8" w:rsidP="00F42ED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42ED8">
        <w:rPr>
          <w:rFonts w:ascii="Times New Roman" w:hAnsi="Times New Roman"/>
          <w:sz w:val="28"/>
          <w:szCs w:val="28"/>
        </w:rPr>
        <w:t xml:space="preserve">Прогноз социально-экономического развития Нижнекамского </w:t>
      </w:r>
      <w:proofErr w:type="spellStart"/>
      <w:proofErr w:type="gramStart"/>
      <w:r w:rsidRPr="00F42ED8">
        <w:rPr>
          <w:rFonts w:ascii="Times New Roman" w:hAnsi="Times New Roman"/>
          <w:sz w:val="28"/>
          <w:szCs w:val="28"/>
        </w:rPr>
        <w:t>муниципаль</w:t>
      </w:r>
      <w:r>
        <w:rPr>
          <w:rFonts w:ascii="Times New Roman" w:hAnsi="Times New Roman"/>
          <w:sz w:val="28"/>
          <w:szCs w:val="28"/>
        </w:rPr>
        <w:t>-</w:t>
      </w:r>
      <w:r w:rsidRPr="00F42ED8">
        <w:rPr>
          <w:rFonts w:ascii="Times New Roman" w:hAnsi="Times New Roman"/>
          <w:sz w:val="28"/>
          <w:szCs w:val="28"/>
        </w:rPr>
        <w:t>ного</w:t>
      </w:r>
      <w:proofErr w:type="spellEnd"/>
      <w:proofErr w:type="gramEnd"/>
      <w:r w:rsidRPr="00F42ED8">
        <w:rPr>
          <w:rFonts w:ascii="Times New Roman" w:hAnsi="Times New Roman"/>
          <w:sz w:val="28"/>
          <w:szCs w:val="28"/>
        </w:rPr>
        <w:t xml:space="preserve"> района – оценка вероятного состояния социально-экономической ситуации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F42ED8">
        <w:rPr>
          <w:rFonts w:ascii="Times New Roman" w:hAnsi="Times New Roman"/>
          <w:sz w:val="28"/>
          <w:szCs w:val="28"/>
        </w:rPr>
        <w:t>в районе в прогнозируемом периоде. На основании прогноза разрабатывается проект бюджета муниципального района на очередной финансовый год и плановый период.</w:t>
      </w:r>
    </w:p>
    <w:p w:rsidR="00F42ED8" w:rsidRPr="00F42ED8" w:rsidRDefault="00F42ED8" w:rsidP="00F42ED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42ED8">
        <w:rPr>
          <w:rFonts w:ascii="Times New Roman" w:hAnsi="Times New Roman"/>
          <w:sz w:val="28"/>
          <w:szCs w:val="28"/>
        </w:rPr>
        <w:t>Прогноз исходит из возможности сохранения благоприятных внешних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F42ED8">
        <w:rPr>
          <w:rFonts w:ascii="Times New Roman" w:hAnsi="Times New Roman"/>
          <w:sz w:val="28"/>
          <w:szCs w:val="28"/>
        </w:rPr>
        <w:t xml:space="preserve"> и внутренних условий развития экономики и социальной сферы на достижение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F42ED8">
        <w:rPr>
          <w:rFonts w:ascii="Times New Roman" w:hAnsi="Times New Roman"/>
          <w:sz w:val="28"/>
          <w:szCs w:val="28"/>
        </w:rPr>
        <w:t xml:space="preserve"> основных социально-экономических показателей (индикаторов) при активном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F42ED8">
        <w:rPr>
          <w:rFonts w:ascii="Times New Roman" w:hAnsi="Times New Roman"/>
          <w:sz w:val="28"/>
          <w:szCs w:val="28"/>
        </w:rPr>
        <w:t xml:space="preserve"> воздействии на изменение сложившейся ситуации.</w:t>
      </w:r>
    </w:p>
    <w:p w:rsidR="00F42ED8" w:rsidRPr="00F42ED8" w:rsidRDefault="00F42ED8" w:rsidP="00F42ED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42ED8">
        <w:rPr>
          <w:rFonts w:ascii="Times New Roman" w:hAnsi="Times New Roman"/>
          <w:sz w:val="28"/>
          <w:szCs w:val="28"/>
        </w:rPr>
        <w:t>Изменение прогноза в ходе составления или рассмотрения проекта бюджета Нижнекамского муниципального района влечет за собой изменение основных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F42ED8">
        <w:rPr>
          <w:rFonts w:ascii="Times New Roman" w:hAnsi="Times New Roman"/>
          <w:sz w:val="28"/>
          <w:szCs w:val="28"/>
        </w:rPr>
        <w:t xml:space="preserve"> характеристик проекта бюджета.</w:t>
      </w:r>
    </w:p>
    <w:p w:rsidR="00F42ED8" w:rsidRPr="00F42ED8" w:rsidRDefault="00F42ED8" w:rsidP="00F42ED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42ED8">
        <w:rPr>
          <w:rFonts w:ascii="Times New Roman" w:hAnsi="Times New Roman"/>
          <w:sz w:val="28"/>
          <w:szCs w:val="28"/>
        </w:rPr>
        <w:t>В общем виде прогноз включает в себя таблицу с прогнозными значениями показателей социально-экономического развития Нижнекамского муниципального района.</w:t>
      </w:r>
    </w:p>
    <w:p w:rsidR="00F42ED8" w:rsidRPr="00F42ED8" w:rsidRDefault="00F42ED8" w:rsidP="00F42ED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42ED8" w:rsidRPr="00F42ED8" w:rsidRDefault="00F42ED8" w:rsidP="00F42ED8">
      <w:pPr>
        <w:keepNext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360" w:after="0" w:line="240" w:lineRule="auto"/>
        <w:ind w:left="425" w:hanging="425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42ED8">
        <w:rPr>
          <w:rFonts w:ascii="Times New Roman" w:hAnsi="Times New Roman"/>
          <w:sz w:val="28"/>
          <w:szCs w:val="28"/>
          <w:lang w:eastAsia="ru-RU"/>
        </w:rPr>
        <w:t>Общие положения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 xml:space="preserve">1.1. Порядок разработан в целях своевременной и качественной разработки прогноза социально-экономического развития </w:t>
      </w:r>
      <w:r w:rsidRPr="00F42ED8">
        <w:rPr>
          <w:sz w:val="28"/>
          <w:szCs w:val="28"/>
        </w:rPr>
        <w:t>Нижнекамского муниципального района</w:t>
      </w:r>
      <w:r w:rsidRPr="00F42ED8">
        <w:rPr>
          <w:sz w:val="28"/>
        </w:rPr>
        <w:t>.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 xml:space="preserve">1.2. Прогноз социально-экономического развития </w:t>
      </w:r>
      <w:r w:rsidRPr="00F42ED8">
        <w:rPr>
          <w:sz w:val="28"/>
          <w:szCs w:val="28"/>
        </w:rPr>
        <w:t xml:space="preserve">Нижнекамского </w:t>
      </w:r>
      <w:proofErr w:type="spellStart"/>
      <w:proofErr w:type="gramStart"/>
      <w:r w:rsidRPr="00F42ED8">
        <w:rPr>
          <w:sz w:val="28"/>
          <w:szCs w:val="28"/>
        </w:rPr>
        <w:t>муници</w:t>
      </w:r>
      <w:r>
        <w:rPr>
          <w:sz w:val="28"/>
          <w:szCs w:val="28"/>
        </w:rPr>
        <w:t>-</w:t>
      </w:r>
      <w:r w:rsidRPr="00F42ED8">
        <w:rPr>
          <w:sz w:val="28"/>
          <w:szCs w:val="28"/>
        </w:rPr>
        <w:t>пального</w:t>
      </w:r>
      <w:proofErr w:type="spellEnd"/>
      <w:proofErr w:type="gramEnd"/>
      <w:r w:rsidRPr="00F42ED8">
        <w:rPr>
          <w:sz w:val="28"/>
          <w:szCs w:val="28"/>
        </w:rPr>
        <w:t xml:space="preserve"> района</w:t>
      </w:r>
      <w:r w:rsidRPr="00F42ED8">
        <w:rPr>
          <w:sz w:val="28"/>
        </w:rPr>
        <w:t xml:space="preserve"> есть обоснованная оценка вероятного состояния социально-экономической </w:t>
      </w:r>
      <w:r w:rsidRPr="00F42ED8">
        <w:rPr>
          <w:sz w:val="28"/>
          <w:szCs w:val="28"/>
        </w:rPr>
        <w:t>муниципального района</w:t>
      </w:r>
      <w:r w:rsidRPr="00F42ED8">
        <w:rPr>
          <w:sz w:val="28"/>
        </w:rPr>
        <w:t>.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 xml:space="preserve">1.3. Прогноз социально-экономического развития </w:t>
      </w:r>
      <w:r w:rsidRPr="00F42ED8">
        <w:rPr>
          <w:sz w:val="28"/>
          <w:szCs w:val="28"/>
        </w:rPr>
        <w:t xml:space="preserve">муниципального района </w:t>
      </w:r>
      <w:r w:rsidRPr="00F42ED8">
        <w:rPr>
          <w:sz w:val="28"/>
        </w:rPr>
        <w:t>разрабатывается ежегодно на очередной финансовый год и плановый период.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>1.4. Понятия и термины, применяемые в настоящем Порядке, соответствуют содержанию понятий и терминов, применяемых в Бюджетном кодексе Российской Федерации.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lastRenderedPageBreak/>
        <w:t>прогноз социально-экономического развития – документ, содержащий результаты процесса прогнозирования в форме системы показателей социально-экономического состояния, относящихся к определенным периодам времени и рассчитанных при различных внешних и внутренних условиях развития поселения;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  <w:szCs w:val="28"/>
        </w:rPr>
      </w:pPr>
      <w:r w:rsidRPr="00F42ED8">
        <w:rPr>
          <w:sz w:val="28"/>
          <w:szCs w:val="28"/>
        </w:rPr>
        <w:t>текущий период (год) – год, в котором осуществляется разработка прогноза социально-экономического развития;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  <w:szCs w:val="28"/>
        </w:rPr>
      </w:pPr>
      <w:r w:rsidRPr="00F42ED8">
        <w:rPr>
          <w:sz w:val="28"/>
          <w:szCs w:val="28"/>
        </w:rPr>
        <w:t>отчетный период – период двух лет, предшествующий текущему периоду;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  <w:szCs w:val="28"/>
        </w:rPr>
      </w:pPr>
      <w:r w:rsidRPr="00F42ED8">
        <w:rPr>
          <w:sz w:val="28"/>
          <w:szCs w:val="28"/>
        </w:rPr>
        <w:t>очередной финансовый год – год, следующий за текущим периодом;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  <w:szCs w:val="28"/>
        </w:rPr>
      </w:pPr>
      <w:r w:rsidRPr="00F42ED8">
        <w:rPr>
          <w:sz w:val="28"/>
          <w:szCs w:val="28"/>
        </w:rPr>
        <w:t>плановый период – период двух лет, следующий за очередным финансовым годом.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>Участники процесса прогнозирования: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>- структурные подразделения исполнительного комитета муниципального района, осуществляющие подготовку информации для разработки прогноза или рассчитывающие его отдельные параметры по видам деятельности в соответствии с установленными полномочиями;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>- организации, предоставляющие информацию о своей хозяйственной деятельности в части, необходимой для составления прогноза социально-экономического развития муниципального района;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 xml:space="preserve">- прочие участники социально-экономической деятельности района, </w:t>
      </w:r>
      <w:proofErr w:type="spellStart"/>
      <w:proofErr w:type="gramStart"/>
      <w:r w:rsidRPr="00F42ED8">
        <w:rPr>
          <w:sz w:val="28"/>
        </w:rPr>
        <w:t>привле</w:t>
      </w:r>
      <w:r>
        <w:rPr>
          <w:sz w:val="28"/>
        </w:rPr>
        <w:t>-</w:t>
      </w:r>
      <w:r w:rsidRPr="00F42ED8">
        <w:rPr>
          <w:sz w:val="28"/>
        </w:rPr>
        <w:t>каемые</w:t>
      </w:r>
      <w:proofErr w:type="spellEnd"/>
      <w:proofErr w:type="gramEnd"/>
      <w:r w:rsidRPr="00F42ED8">
        <w:rPr>
          <w:sz w:val="28"/>
        </w:rPr>
        <w:t xml:space="preserve"> к процессу прогнозирования.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  <w:szCs w:val="28"/>
        </w:rPr>
      </w:pPr>
      <w:r w:rsidRPr="00F42ED8">
        <w:rPr>
          <w:sz w:val="28"/>
        </w:rPr>
        <w:t>1.5.</w:t>
      </w:r>
      <w:r w:rsidRPr="00F42ED8">
        <w:rPr>
          <w:sz w:val="28"/>
          <w:szCs w:val="28"/>
        </w:rPr>
        <w:t xml:space="preserve"> Формирование информационной базы для разработки прогноза социально-экономического развития, а также мониторинг и анализ социально-экономического развития Нижнекамского муниципального района осуществляет отдел экономического прогнозирования, транспорта и связи Исполнительного комитета Нижнекамского муниципального района. 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  <w:szCs w:val="28"/>
        </w:rPr>
      </w:pPr>
      <w:r w:rsidRPr="00F42ED8">
        <w:rPr>
          <w:sz w:val="28"/>
          <w:szCs w:val="28"/>
        </w:rPr>
        <w:t>1.6. Исходной базой для составления прогноза являются: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  <w:szCs w:val="28"/>
        </w:rPr>
      </w:pPr>
      <w:r w:rsidRPr="00F42ED8">
        <w:rPr>
          <w:sz w:val="28"/>
          <w:szCs w:val="28"/>
        </w:rPr>
        <w:t>- послание Президента Российской Федерации Федеральному собранию Российской Федерации;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F42ED8">
        <w:rPr>
          <w:sz w:val="28"/>
          <w:szCs w:val="28"/>
        </w:rPr>
        <w:t>- сценарные условия функционирования экономики Республики Татарстан, основные параметры прогноза социально-экономического развития Республики Татарстан на текущий и плановый периоды;</w:t>
      </w:r>
      <w:proofErr w:type="gramEnd"/>
    </w:p>
    <w:p w:rsidR="00F42ED8" w:rsidRPr="00F42ED8" w:rsidRDefault="00F42ED8" w:rsidP="00F42ED8">
      <w:pPr>
        <w:pStyle w:val="a3"/>
        <w:ind w:firstLine="709"/>
        <w:jc w:val="both"/>
        <w:rPr>
          <w:sz w:val="28"/>
          <w:szCs w:val="28"/>
        </w:rPr>
      </w:pPr>
      <w:r w:rsidRPr="00F42ED8">
        <w:rPr>
          <w:sz w:val="28"/>
          <w:szCs w:val="28"/>
        </w:rPr>
        <w:t xml:space="preserve">- прогноз показателей инфляции, разработанный Министерством </w:t>
      </w:r>
      <w:proofErr w:type="spellStart"/>
      <w:proofErr w:type="gramStart"/>
      <w:r w:rsidRPr="00F42ED8">
        <w:rPr>
          <w:sz w:val="28"/>
          <w:szCs w:val="28"/>
        </w:rPr>
        <w:t>экономи</w:t>
      </w:r>
      <w:r>
        <w:rPr>
          <w:sz w:val="28"/>
          <w:szCs w:val="28"/>
        </w:rPr>
        <w:t>-</w:t>
      </w:r>
      <w:r w:rsidRPr="00F42ED8">
        <w:rPr>
          <w:sz w:val="28"/>
          <w:szCs w:val="28"/>
        </w:rPr>
        <w:t>ческого</w:t>
      </w:r>
      <w:proofErr w:type="spellEnd"/>
      <w:proofErr w:type="gramEnd"/>
      <w:r w:rsidRPr="00F42ED8">
        <w:rPr>
          <w:sz w:val="28"/>
          <w:szCs w:val="28"/>
        </w:rPr>
        <w:t xml:space="preserve"> развития Российской Федерации;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  <w:szCs w:val="28"/>
        </w:rPr>
      </w:pPr>
      <w:r w:rsidRPr="00F42ED8">
        <w:rPr>
          <w:sz w:val="28"/>
          <w:szCs w:val="28"/>
        </w:rPr>
        <w:t>- муниципальные целевые программы;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  <w:szCs w:val="28"/>
        </w:rPr>
      </w:pPr>
      <w:r w:rsidRPr="00F42ED8">
        <w:rPr>
          <w:sz w:val="28"/>
          <w:szCs w:val="28"/>
        </w:rPr>
        <w:t xml:space="preserve">- информация территориального органа Федеральной службы государственной статистики, Инспекции Федеральной налоговой службы, отделения Пенсионного Фонда Российской Федерации, Центр занятости населения; 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  <w:szCs w:val="28"/>
        </w:rPr>
      </w:pPr>
      <w:r w:rsidRPr="00F42ED8">
        <w:rPr>
          <w:sz w:val="28"/>
          <w:szCs w:val="28"/>
        </w:rPr>
        <w:t xml:space="preserve">- материалы и экспертные оценки, представленные участниками </w:t>
      </w:r>
      <w:proofErr w:type="spellStart"/>
      <w:proofErr w:type="gramStart"/>
      <w:r w:rsidRPr="00F42ED8">
        <w:rPr>
          <w:sz w:val="28"/>
          <w:szCs w:val="28"/>
        </w:rPr>
        <w:t>прогнози</w:t>
      </w:r>
      <w:r>
        <w:rPr>
          <w:sz w:val="28"/>
          <w:szCs w:val="28"/>
        </w:rPr>
        <w:t>-</w:t>
      </w:r>
      <w:r w:rsidRPr="00F42ED8">
        <w:rPr>
          <w:sz w:val="28"/>
          <w:szCs w:val="28"/>
        </w:rPr>
        <w:t>рования</w:t>
      </w:r>
      <w:proofErr w:type="spellEnd"/>
      <w:proofErr w:type="gramEnd"/>
      <w:r w:rsidRPr="00F42ED8">
        <w:rPr>
          <w:sz w:val="28"/>
          <w:szCs w:val="28"/>
        </w:rPr>
        <w:t>;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  <w:szCs w:val="28"/>
        </w:rPr>
      </w:pPr>
      <w:r w:rsidRPr="00F42ED8">
        <w:rPr>
          <w:sz w:val="28"/>
          <w:szCs w:val="28"/>
        </w:rPr>
        <w:t>- материалы, публикуемые в официальных изданиях и СМИ.</w:t>
      </w:r>
    </w:p>
    <w:p w:rsidR="00F42ED8" w:rsidRPr="00F42ED8" w:rsidRDefault="00F42ED8" w:rsidP="00F42ED8">
      <w:pPr>
        <w:pStyle w:val="a3"/>
        <w:jc w:val="center"/>
        <w:rPr>
          <w:sz w:val="28"/>
        </w:rPr>
      </w:pPr>
    </w:p>
    <w:p w:rsidR="00F42ED8" w:rsidRPr="00F42ED8" w:rsidRDefault="00F42ED8" w:rsidP="00F42ED8">
      <w:pPr>
        <w:pStyle w:val="a3"/>
        <w:jc w:val="center"/>
        <w:rPr>
          <w:sz w:val="28"/>
        </w:rPr>
      </w:pPr>
      <w:r w:rsidRPr="00F42ED8">
        <w:rPr>
          <w:sz w:val="28"/>
        </w:rPr>
        <w:t>2. Основная цель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 xml:space="preserve">2.1. Основной целью прогнозирования является повышение эффективности управления социально-экономическим развитием </w:t>
      </w:r>
      <w:r w:rsidRPr="00F42ED8">
        <w:rPr>
          <w:sz w:val="28"/>
          <w:szCs w:val="28"/>
        </w:rPr>
        <w:t>Нижнекамского муниципального района</w:t>
      </w:r>
      <w:r w:rsidRPr="00F42ED8">
        <w:rPr>
          <w:sz w:val="28"/>
        </w:rPr>
        <w:t xml:space="preserve"> за счет формирования информационно-аналитической базы для подготовки </w:t>
      </w:r>
      <w:r w:rsidRPr="00F42ED8">
        <w:rPr>
          <w:sz w:val="28"/>
        </w:rPr>
        <w:lastRenderedPageBreak/>
        <w:t xml:space="preserve">различных планов и программ социально-экономического развития </w:t>
      </w:r>
      <w:r w:rsidRPr="00F42ED8">
        <w:rPr>
          <w:sz w:val="28"/>
          <w:szCs w:val="28"/>
        </w:rPr>
        <w:t>Нижнекамского муниципального района</w:t>
      </w:r>
      <w:r w:rsidRPr="00F42ED8">
        <w:rPr>
          <w:sz w:val="28"/>
        </w:rPr>
        <w:t>.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 xml:space="preserve">2.2. Результаты прогнозирования используются </w:t>
      </w:r>
      <w:proofErr w:type="gramStart"/>
      <w:r w:rsidRPr="00F42ED8">
        <w:rPr>
          <w:sz w:val="28"/>
        </w:rPr>
        <w:t>при</w:t>
      </w:r>
      <w:proofErr w:type="gramEnd"/>
      <w:r w:rsidRPr="00F42ED8">
        <w:rPr>
          <w:sz w:val="28"/>
        </w:rPr>
        <w:t>: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 xml:space="preserve">- разработке и утверждении бюджета </w:t>
      </w:r>
      <w:r w:rsidRPr="00F42ED8">
        <w:rPr>
          <w:sz w:val="28"/>
          <w:szCs w:val="28"/>
        </w:rPr>
        <w:t xml:space="preserve">Нижнекамского муниципального района </w:t>
      </w:r>
      <w:r w:rsidRPr="00F42ED8">
        <w:rPr>
          <w:sz w:val="28"/>
        </w:rPr>
        <w:t>на очередной финансовый год и на плановый период;</w:t>
      </w:r>
    </w:p>
    <w:p w:rsid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 xml:space="preserve">- разработке муниципальных целевых программ </w:t>
      </w:r>
      <w:r w:rsidRPr="00F42ED8">
        <w:rPr>
          <w:sz w:val="28"/>
          <w:szCs w:val="28"/>
        </w:rPr>
        <w:t>Нижнекамского муниципал</w:t>
      </w:r>
      <w:r w:rsidRPr="00F42ED8">
        <w:rPr>
          <w:sz w:val="28"/>
          <w:szCs w:val="28"/>
        </w:rPr>
        <w:t>ь</w:t>
      </w:r>
      <w:r w:rsidRPr="00F42ED8">
        <w:rPr>
          <w:sz w:val="28"/>
          <w:szCs w:val="28"/>
        </w:rPr>
        <w:t>ного района</w:t>
      </w:r>
      <w:r w:rsidRPr="00F42ED8">
        <w:rPr>
          <w:sz w:val="28"/>
        </w:rPr>
        <w:t>.</w:t>
      </w:r>
    </w:p>
    <w:p w:rsid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</w:p>
    <w:p w:rsidR="00F42ED8" w:rsidRPr="00F42ED8" w:rsidRDefault="00F42ED8" w:rsidP="00F42ED8">
      <w:pPr>
        <w:pStyle w:val="consplusnormal"/>
        <w:spacing w:before="0" w:beforeAutospacing="0" w:after="0" w:afterAutospacing="0"/>
        <w:contextualSpacing/>
        <w:jc w:val="center"/>
        <w:rPr>
          <w:sz w:val="28"/>
        </w:rPr>
      </w:pPr>
      <w:r w:rsidRPr="00F42ED8">
        <w:rPr>
          <w:sz w:val="28"/>
        </w:rPr>
        <w:t>3. Задачи прогноза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 xml:space="preserve">- анализ сложившейся ситуации в экономике и социальной сфере </w:t>
      </w:r>
      <w:r w:rsidRPr="00F42ED8">
        <w:rPr>
          <w:sz w:val="28"/>
          <w:szCs w:val="28"/>
        </w:rPr>
        <w:t>Нижнека</w:t>
      </w:r>
      <w:r w:rsidRPr="00F42ED8">
        <w:rPr>
          <w:sz w:val="28"/>
          <w:szCs w:val="28"/>
        </w:rPr>
        <w:t>м</w:t>
      </w:r>
      <w:r w:rsidRPr="00F42ED8">
        <w:rPr>
          <w:sz w:val="28"/>
          <w:szCs w:val="28"/>
        </w:rPr>
        <w:t>ского муниципального района</w:t>
      </w:r>
      <w:r w:rsidRPr="00F42ED8">
        <w:rPr>
          <w:sz w:val="28"/>
        </w:rPr>
        <w:t>;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 xml:space="preserve">- выявление факторов, оказывающих существенное влияние на социально-экономическое развитие </w:t>
      </w:r>
      <w:r w:rsidRPr="00F42ED8">
        <w:rPr>
          <w:sz w:val="28"/>
          <w:szCs w:val="28"/>
        </w:rPr>
        <w:t>Нижнекамского муниципального района</w:t>
      </w:r>
      <w:r w:rsidRPr="00F42ED8">
        <w:rPr>
          <w:sz w:val="28"/>
        </w:rPr>
        <w:t>;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 xml:space="preserve">- оценка влияния выявленных факторов в прогнозируемом периоде, выявление возможных кризисных ситуаций (явлений) в экономике </w:t>
      </w:r>
      <w:r w:rsidRPr="00F42ED8">
        <w:rPr>
          <w:sz w:val="28"/>
          <w:szCs w:val="28"/>
        </w:rPr>
        <w:t>муниципального района</w:t>
      </w:r>
      <w:r w:rsidRPr="00F42ED8">
        <w:rPr>
          <w:sz w:val="28"/>
        </w:rPr>
        <w:t>;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>- накопление статистической, аналитической и иной информации для обосн</w:t>
      </w:r>
      <w:r w:rsidRPr="00F42ED8">
        <w:rPr>
          <w:sz w:val="28"/>
        </w:rPr>
        <w:t>о</w:t>
      </w:r>
      <w:r w:rsidRPr="00F42ED8">
        <w:rPr>
          <w:sz w:val="28"/>
        </w:rPr>
        <w:t>вания выбора и принятия наиболее эффективных управленческих решений</w:t>
      </w:r>
      <w:r>
        <w:rPr>
          <w:sz w:val="28"/>
        </w:rPr>
        <w:t xml:space="preserve">                       </w:t>
      </w:r>
      <w:r w:rsidRPr="00F42ED8">
        <w:rPr>
          <w:sz w:val="28"/>
        </w:rPr>
        <w:t xml:space="preserve"> по развитию </w:t>
      </w:r>
      <w:r w:rsidRPr="00F42ED8">
        <w:rPr>
          <w:sz w:val="28"/>
          <w:szCs w:val="28"/>
        </w:rPr>
        <w:t>Нижнекамского муниципального района</w:t>
      </w:r>
      <w:r w:rsidRPr="00F42ED8">
        <w:rPr>
          <w:sz w:val="28"/>
        </w:rPr>
        <w:t>.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</w:p>
    <w:p w:rsidR="00F42ED8" w:rsidRPr="00F42ED8" w:rsidRDefault="00F42ED8" w:rsidP="00F42ED8">
      <w:pPr>
        <w:pStyle w:val="a3"/>
        <w:jc w:val="center"/>
        <w:rPr>
          <w:sz w:val="28"/>
        </w:rPr>
      </w:pPr>
      <w:r w:rsidRPr="00F42ED8">
        <w:rPr>
          <w:rStyle w:val="a5"/>
          <w:b w:val="0"/>
          <w:sz w:val="28"/>
        </w:rPr>
        <w:t xml:space="preserve">4. Основные положения разработки прогноза 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 xml:space="preserve">4.1. Разработка прогноза социально-экономического развития </w:t>
      </w:r>
      <w:r w:rsidRPr="00F42ED8">
        <w:rPr>
          <w:sz w:val="28"/>
          <w:szCs w:val="28"/>
        </w:rPr>
        <w:t xml:space="preserve">муниципального района </w:t>
      </w:r>
      <w:r w:rsidRPr="00F42ED8">
        <w:rPr>
          <w:sz w:val="28"/>
        </w:rPr>
        <w:t xml:space="preserve">осуществляется в соответствии с перечнем разделов прогноза социально-экономического развития </w:t>
      </w:r>
      <w:r w:rsidRPr="00F42ED8">
        <w:rPr>
          <w:sz w:val="28"/>
          <w:szCs w:val="28"/>
        </w:rPr>
        <w:t>Нижнекамского муниципального района</w:t>
      </w:r>
      <w:r w:rsidRPr="00F42ED8">
        <w:rPr>
          <w:sz w:val="28"/>
        </w:rPr>
        <w:t xml:space="preserve">. 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 xml:space="preserve">4.2. Прогноз социально-экономического развития </w:t>
      </w:r>
      <w:r w:rsidRPr="00F42ED8">
        <w:rPr>
          <w:sz w:val="28"/>
          <w:szCs w:val="28"/>
        </w:rPr>
        <w:t xml:space="preserve">муниципального района </w:t>
      </w:r>
      <w:r w:rsidRPr="00F42ED8">
        <w:rPr>
          <w:sz w:val="28"/>
        </w:rPr>
        <w:t xml:space="preserve">разрабатывается ежегодно в соответствии с настоящим Порядком на период не менее трех лет, на основе данных социально-экономического развития </w:t>
      </w:r>
      <w:r w:rsidRPr="00F42ED8">
        <w:rPr>
          <w:sz w:val="28"/>
          <w:szCs w:val="28"/>
        </w:rPr>
        <w:t xml:space="preserve">муниципального района </w:t>
      </w:r>
      <w:r w:rsidRPr="00F42ED8">
        <w:rPr>
          <w:sz w:val="28"/>
        </w:rPr>
        <w:t>за последний отчетный период, тенденций развития экономики и социальной сферы на планируемый период.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 xml:space="preserve">4.3. Изменение прогноза социально-экономического развития </w:t>
      </w:r>
      <w:r w:rsidRPr="00F42ED8">
        <w:rPr>
          <w:sz w:val="28"/>
          <w:szCs w:val="28"/>
        </w:rPr>
        <w:t xml:space="preserve">Нижнекамского муниципального района </w:t>
      </w:r>
      <w:r w:rsidRPr="00F42ED8">
        <w:rPr>
          <w:sz w:val="28"/>
        </w:rPr>
        <w:t xml:space="preserve">в ходе составления или рассмотрения проекта бюджета влечет за собой изменение основных характеристик проекта бюджета </w:t>
      </w:r>
      <w:r w:rsidRPr="00F42ED8">
        <w:rPr>
          <w:sz w:val="28"/>
          <w:szCs w:val="28"/>
        </w:rPr>
        <w:t>Нижнекамского муниципального района</w:t>
      </w:r>
      <w:r w:rsidRPr="00F42ED8">
        <w:rPr>
          <w:sz w:val="28"/>
        </w:rPr>
        <w:t>.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 xml:space="preserve">4.4. Прогноз социально-экономического развития </w:t>
      </w:r>
      <w:r w:rsidRPr="00F42ED8">
        <w:rPr>
          <w:sz w:val="28"/>
          <w:szCs w:val="28"/>
        </w:rPr>
        <w:t xml:space="preserve">муниципального района </w:t>
      </w:r>
      <w:r w:rsidRPr="00F42ED8">
        <w:rPr>
          <w:sz w:val="28"/>
        </w:rPr>
        <w:t xml:space="preserve">включает количественные и качественные характеристики развития </w:t>
      </w:r>
      <w:r w:rsidRPr="00F42ED8">
        <w:rPr>
          <w:sz w:val="28"/>
          <w:szCs w:val="28"/>
        </w:rPr>
        <w:t>муниципального района</w:t>
      </w:r>
      <w:r w:rsidRPr="00F42ED8">
        <w:rPr>
          <w:sz w:val="28"/>
        </w:rPr>
        <w:t>, выраженные через систему прогнозных показателей.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 xml:space="preserve">4.5. В пояснительной записке к прогнозу социально-экономического развития </w:t>
      </w:r>
      <w:r w:rsidRPr="00F42ED8">
        <w:rPr>
          <w:sz w:val="28"/>
          <w:szCs w:val="28"/>
        </w:rPr>
        <w:t xml:space="preserve">Нижнекамского муниципального района </w:t>
      </w:r>
      <w:r w:rsidRPr="00F42ED8">
        <w:rPr>
          <w:sz w:val="28"/>
        </w:rPr>
        <w:t xml:space="preserve">приводится обоснование параметров прогноза, в том числе их сопоставление с ранее утвержденными параметрами, </w:t>
      </w:r>
      <w:r>
        <w:rPr>
          <w:sz w:val="28"/>
        </w:rPr>
        <w:t xml:space="preserve">                    </w:t>
      </w:r>
      <w:r w:rsidRPr="00F42ED8">
        <w:rPr>
          <w:sz w:val="28"/>
        </w:rPr>
        <w:t>с указанием причин и факторов прогнозируемых изменений.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>4.6. Пояснительная записка к прогнозу социально-экономического развития должна содержать: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>- краткий анализ достигнутого уровня и причины изменения значений показателей;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lastRenderedPageBreak/>
        <w:t>- обоснование основных тенденций ожидаемых итогов социально-экономического развития за текущий год с описанием факторов, комплекса мер, которые предположительно окажут влияние на изменение значений показателей.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 xml:space="preserve">4.7. Разработка прогноза социально-экономического развития </w:t>
      </w:r>
      <w:r w:rsidRPr="00F42ED8">
        <w:rPr>
          <w:sz w:val="28"/>
          <w:szCs w:val="28"/>
        </w:rPr>
        <w:t xml:space="preserve">муниципального района </w:t>
      </w:r>
      <w:r w:rsidRPr="00F42ED8">
        <w:rPr>
          <w:sz w:val="28"/>
        </w:rPr>
        <w:t>осуществляется в одном варианте с учетом воздействия факторов, изложенных в сценарных условиях развития экономики Российской Федерации и Республики Татарстан.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  <w:szCs w:val="28"/>
        </w:rPr>
        <w:t>4.8. Разработка прогноза социально-экономического развития осуществляется на основе единой методологии и в соответствии с методическими рекомендациями, разработанными Правительством Российской Федерации, федеральным органом исполнительной власти и Министерством экономики Республики Татарстан.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</w:p>
    <w:p w:rsidR="00F42ED8" w:rsidRDefault="00F42ED8" w:rsidP="00F42ED8">
      <w:pPr>
        <w:pStyle w:val="a3"/>
        <w:jc w:val="center"/>
        <w:rPr>
          <w:rStyle w:val="a5"/>
          <w:b w:val="0"/>
          <w:sz w:val="28"/>
        </w:rPr>
      </w:pPr>
      <w:r w:rsidRPr="00F42ED8">
        <w:rPr>
          <w:rStyle w:val="a5"/>
          <w:b w:val="0"/>
          <w:sz w:val="28"/>
        </w:rPr>
        <w:t xml:space="preserve">5. Полномочия должностного лица, уполномоченного на осуществление функций </w:t>
      </w:r>
    </w:p>
    <w:p w:rsidR="00F42ED8" w:rsidRPr="00F42ED8" w:rsidRDefault="00F42ED8" w:rsidP="00F42ED8">
      <w:pPr>
        <w:pStyle w:val="a3"/>
        <w:jc w:val="center"/>
        <w:rPr>
          <w:rStyle w:val="a5"/>
          <w:b w:val="0"/>
        </w:rPr>
      </w:pPr>
      <w:r w:rsidRPr="00F42ED8">
        <w:rPr>
          <w:rStyle w:val="a5"/>
          <w:b w:val="0"/>
          <w:sz w:val="28"/>
        </w:rPr>
        <w:t xml:space="preserve">по разработке прогноза социально-экономического развития, </w:t>
      </w:r>
    </w:p>
    <w:p w:rsidR="00F42ED8" w:rsidRPr="00F42ED8" w:rsidRDefault="00F42ED8" w:rsidP="00F42ED8">
      <w:pPr>
        <w:pStyle w:val="a3"/>
        <w:jc w:val="center"/>
      </w:pPr>
      <w:r w:rsidRPr="00F42ED8">
        <w:rPr>
          <w:rStyle w:val="a5"/>
          <w:b w:val="0"/>
          <w:sz w:val="28"/>
        </w:rPr>
        <w:t>и участников процесса прогнозирования</w:t>
      </w:r>
    </w:p>
    <w:p w:rsidR="00F42ED8" w:rsidRPr="00F42ED8" w:rsidRDefault="00F42ED8" w:rsidP="00F42ED8">
      <w:pPr>
        <w:pStyle w:val="a3"/>
        <w:ind w:firstLine="709"/>
        <w:jc w:val="both"/>
        <w:rPr>
          <w:sz w:val="28"/>
        </w:rPr>
      </w:pPr>
      <w:r w:rsidRPr="00F42ED8">
        <w:rPr>
          <w:sz w:val="28"/>
        </w:rPr>
        <w:t xml:space="preserve">5.1. Для выполнения функций по разработке Прогноза </w:t>
      </w:r>
      <w:r w:rsidRPr="00F42ED8">
        <w:rPr>
          <w:sz w:val="28"/>
          <w:szCs w:val="28"/>
        </w:rPr>
        <w:t>отдел экономического прогнозирования, транспорта и связи Исполнительного комитета Нижнекамского муниципального района</w:t>
      </w:r>
      <w:r w:rsidRPr="00F42ED8">
        <w:rPr>
          <w:sz w:val="28"/>
        </w:rPr>
        <w:t>: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>5.1.1. Организует работу по разработке Прогноза, руководствуясь постановл</w:t>
      </w:r>
      <w:r w:rsidRPr="00F42ED8">
        <w:rPr>
          <w:sz w:val="28"/>
        </w:rPr>
        <w:t>е</w:t>
      </w:r>
      <w:r w:rsidRPr="00F42ED8">
        <w:rPr>
          <w:sz w:val="28"/>
        </w:rPr>
        <w:t xml:space="preserve">ниями, распоряжениями, иными нормативными правовыми актами Правительства Российской Федерации, Республики Татарстан, исполнительного комитета </w:t>
      </w:r>
      <w:r>
        <w:rPr>
          <w:sz w:val="28"/>
        </w:rPr>
        <w:t xml:space="preserve">                  </w:t>
      </w:r>
      <w:r w:rsidRPr="00F42ED8">
        <w:rPr>
          <w:sz w:val="28"/>
          <w:szCs w:val="28"/>
        </w:rPr>
        <w:t>Нижнекамского муниципального района</w:t>
      </w:r>
      <w:r w:rsidRPr="00F42ED8">
        <w:rPr>
          <w:sz w:val="28"/>
        </w:rPr>
        <w:t xml:space="preserve"> о разработке прогноза социально-экономического развития на очередной год и на плановый период.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>5.1.2. Определяет участников процесса прогнозирования.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>5.1.3. Осуществляет: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>- методическое руководство и координацию деятельности участников проце</w:t>
      </w:r>
      <w:r w:rsidRPr="00F42ED8">
        <w:rPr>
          <w:sz w:val="28"/>
        </w:rPr>
        <w:t>с</w:t>
      </w:r>
      <w:r w:rsidRPr="00F42ED8">
        <w:rPr>
          <w:sz w:val="28"/>
        </w:rPr>
        <w:t xml:space="preserve">са прогнозирования по мониторингу и расчету прогнозных показателей социально-экономического развития </w:t>
      </w:r>
      <w:r w:rsidRPr="00F42ED8">
        <w:rPr>
          <w:sz w:val="28"/>
          <w:szCs w:val="28"/>
        </w:rPr>
        <w:t>Нижнекамского муниципального района</w:t>
      </w:r>
      <w:r w:rsidRPr="00F42ED8">
        <w:rPr>
          <w:sz w:val="28"/>
        </w:rPr>
        <w:t>;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 xml:space="preserve">- корректировку и внесение изменений в прогнозные показатели социально-экономического развития </w:t>
      </w:r>
      <w:r w:rsidRPr="00F42ED8">
        <w:rPr>
          <w:sz w:val="28"/>
          <w:szCs w:val="28"/>
        </w:rPr>
        <w:t>Нижнекамского муниципального района</w:t>
      </w:r>
      <w:r w:rsidRPr="00F42ED8">
        <w:rPr>
          <w:sz w:val="28"/>
        </w:rPr>
        <w:t>.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>5.1.4. Привлекает при необходимости в установленном порядке к разработке Прогноза или его отдельных частей другие учреждения, а также аналитиков,</w:t>
      </w:r>
      <w:r>
        <w:rPr>
          <w:sz w:val="28"/>
        </w:rPr>
        <w:t xml:space="preserve">               </w:t>
      </w:r>
      <w:r w:rsidRPr="00F42ED8">
        <w:rPr>
          <w:sz w:val="28"/>
        </w:rPr>
        <w:t xml:space="preserve"> консультантов, экспертов по вопросам социально-экономического развития </w:t>
      </w:r>
      <w:r>
        <w:rPr>
          <w:sz w:val="28"/>
        </w:rPr>
        <w:t xml:space="preserve">                  </w:t>
      </w:r>
      <w:r w:rsidRPr="00F42ED8">
        <w:rPr>
          <w:sz w:val="28"/>
          <w:szCs w:val="28"/>
        </w:rPr>
        <w:t>Нижнекамского муниципального района.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 xml:space="preserve">5.1.5. Готовит проект постановления исполнительного комитета </w:t>
      </w:r>
      <w:r w:rsidRPr="00F42ED8">
        <w:rPr>
          <w:sz w:val="28"/>
          <w:szCs w:val="28"/>
        </w:rPr>
        <w:t>муниципал</w:t>
      </w:r>
      <w:r w:rsidRPr="00F42ED8">
        <w:rPr>
          <w:sz w:val="28"/>
          <w:szCs w:val="28"/>
        </w:rPr>
        <w:t>ь</w:t>
      </w:r>
      <w:r w:rsidRPr="00F42ED8">
        <w:rPr>
          <w:sz w:val="28"/>
          <w:szCs w:val="28"/>
        </w:rPr>
        <w:t xml:space="preserve">ного района </w:t>
      </w:r>
      <w:r w:rsidRPr="00F42ED8">
        <w:rPr>
          <w:sz w:val="28"/>
        </w:rPr>
        <w:t>об одобрении Прогноза.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>5.2. Участники процесса прогнозирования в целях обеспечения разработки Прогноза: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 xml:space="preserve">5.2.1. Осуществляют мониторинг, прогнозирование отдельных показателей социально-экономического развития </w:t>
      </w:r>
      <w:r w:rsidRPr="00F42ED8">
        <w:rPr>
          <w:sz w:val="28"/>
          <w:szCs w:val="28"/>
        </w:rPr>
        <w:t xml:space="preserve">Нижнекамского муниципального района </w:t>
      </w:r>
      <w:r w:rsidRPr="00F42ED8">
        <w:rPr>
          <w:sz w:val="28"/>
        </w:rPr>
        <w:t xml:space="preserve">и представляют соответствующую информацию в </w:t>
      </w:r>
      <w:r w:rsidRPr="00F42ED8">
        <w:rPr>
          <w:sz w:val="28"/>
          <w:szCs w:val="28"/>
        </w:rPr>
        <w:t>отдел экономического прогнозир</w:t>
      </w:r>
      <w:r w:rsidRPr="00F42ED8">
        <w:rPr>
          <w:sz w:val="28"/>
          <w:szCs w:val="28"/>
        </w:rPr>
        <w:t>о</w:t>
      </w:r>
      <w:r w:rsidRPr="00F42ED8">
        <w:rPr>
          <w:sz w:val="28"/>
          <w:szCs w:val="28"/>
        </w:rPr>
        <w:t>вания, транспорта и связи Исполнительного комитета Нижнекамского муниципал</w:t>
      </w:r>
      <w:r w:rsidRPr="00F42ED8">
        <w:rPr>
          <w:sz w:val="28"/>
          <w:szCs w:val="28"/>
        </w:rPr>
        <w:t>ь</w:t>
      </w:r>
      <w:r w:rsidRPr="00F42ED8">
        <w:rPr>
          <w:sz w:val="28"/>
          <w:szCs w:val="28"/>
        </w:rPr>
        <w:t>ного района.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lastRenderedPageBreak/>
        <w:t>5.2.2. Назначают специалистов из числа своих работников, отвечающих</w:t>
      </w:r>
      <w:r>
        <w:rPr>
          <w:sz w:val="28"/>
        </w:rPr>
        <w:t xml:space="preserve">               </w:t>
      </w:r>
      <w:r w:rsidRPr="00F42ED8">
        <w:rPr>
          <w:sz w:val="28"/>
        </w:rPr>
        <w:t xml:space="preserve"> за подготовку информации для Прогноза по соответствующим разделам системы прогнозных показателей.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>5.2.3. Предоставляют другим участникам процесса прогнозирования инфо</w:t>
      </w:r>
      <w:r w:rsidRPr="00F42ED8">
        <w:rPr>
          <w:sz w:val="28"/>
        </w:rPr>
        <w:t>р</w:t>
      </w:r>
      <w:r w:rsidRPr="00F42ED8">
        <w:rPr>
          <w:sz w:val="28"/>
        </w:rPr>
        <w:t>мацию, необходимую для разработки показателей Прогноза.</w:t>
      </w:r>
    </w:p>
    <w:p w:rsidR="00F42ED8" w:rsidRPr="00F42ED8" w:rsidRDefault="00F42ED8" w:rsidP="00F42E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2ED8" w:rsidRPr="00F42ED8" w:rsidRDefault="00F42ED8" w:rsidP="00F42E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2ED8">
        <w:rPr>
          <w:rFonts w:ascii="Times New Roman" w:hAnsi="Times New Roman"/>
          <w:sz w:val="28"/>
          <w:szCs w:val="28"/>
        </w:rPr>
        <w:t>6. Мониторинг показателей социально-экономического развития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  <w:szCs w:val="28"/>
        </w:rPr>
        <w:t>Отдел экономического прогнозирования, транспорта и связи Исполнительного комитета Нижнекамского муниципального района,</w:t>
      </w:r>
      <w:r w:rsidRPr="00F42ED8">
        <w:rPr>
          <w:sz w:val="28"/>
        </w:rPr>
        <w:t xml:space="preserve"> и участники прогнозирования обеспечивают ежеквартальный мониторинг основных показателей социально-экономического развития.</w:t>
      </w:r>
    </w:p>
    <w:p w:rsidR="00F42ED8" w:rsidRPr="00F42ED8" w:rsidRDefault="00F42ED8" w:rsidP="00F42ED8">
      <w:pPr>
        <w:pStyle w:val="consplusnormal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F42ED8">
        <w:rPr>
          <w:sz w:val="28"/>
        </w:rPr>
        <w:t xml:space="preserve">О наиболее существенных изменениях значений показателей прогноза </w:t>
      </w:r>
      <w:r>
        <w:rPr>
          <w:sz w:val="28"/>
        </w:rPr>
        <w:t xml:space="preserve">                      </w:t>
      </w:r>
      <w:r w:rsidRPr="00F42ED8">
        <w:rPr>
          <w:sz w:val="28"/>
        </w:rPr>
        <w:t xml:space="preserve">социально-экономического развития и целевых показателей социально-экономического развития </w:t>
      </w:r>
      <w:r w:rsidRPr="00F42ED8">
        <w:rPr>
          <w:sz w:val="28"/>
          <w:szCs w:val="28"/>
        </w:rPr>
        <w:t>отдел экономического прогнозирования, транспорта</w:t>
      </w:r>
      <w:r>
        <w:rPr>
          <w:sz w:val="28"/>
          <w:szCs w:val="28"/>
        </w:rPr>
        <w:t xml:space="preserve">                    </w:t>
      </w:r>
      <w:r w:rsidRPr="00F42ED8">
        <w:rPr>
          <w:sz w:val="28"/>
          <w:szCs w:val="28"/>
        </w:rPr>
        <w:t xml:space="preserve"> и связи Исполнительного комитета Нижнекамского муниципального района,</w:t>
      </w:r>
      <w:r w:rsidRPr="00F42ED8">
        <w:rPr>
          <w:sz w:val="28"/>
        </w:rPr>
        <w:t xml:space="preserve"> </w:t>
      </w:r>
      <w:r>
        <w:rPr>
          <w:sz w:val="28"/>
        </w:rPr>
        <w:t xml:space="preserve">             </w:t>
      </w:r>
      <w:r w:rsidRPr="00F42ED8">
        <w:rPr>
          <w:sz w:val="28"/>
        </w:rPr>
        <w:t xml:space="preserve">и участники прогнозирования информируют Исполнительный комитет </w:t>
      </w:r>
      <w:r>
        <w:rPr>
          <w:sz w:val="28"/>
        </w:rPr>
        <w:t xml:space="preserve">                               </w:t>
      </w:r>
      <w:r w:rsidRPr="00F42ED8">
        <w:rPr>
          <w:sz w:val="28"/>
          <w:szCs w:val="28"/>
        </w:rPr>
        <w:t>муниципального района</w:t>
      </w:r>
      <w:r w:rsidRPr="00F42ED8">
        <w:rPr>
          <w:sz w:val="28"/>
        </w:rPr>
        <w:t>.</w:t>
      </w:r>
    </w:p>
    <w:p w:rsidR="0038696B" w:rsidRPr="00F42ED8" w:rsidRDefault="0038696B" w:rsidP="00F42ED8">
      <w:pPr>
        <w:spacing w:line="240" w:lineRule="auto"/>
      </w:pPr>
    </w:p>
    <w:sectPr w:rsidR="0038696B" w:rsidRPr="00F42ED8" w:rsidSect="00F42ED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269F1"/>
    <w:multiLevelType w:val="multilevel"/>
    <w:tmpl w:val="30CC6F1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ED8"/>
    <w:rsid w:val="0038696B"/>
    <w:rsid w:val="00551D12"/>
    <w:rsid w:val="00F4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ED8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42ED8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a4">
    <w:name w:val="No Spacing"/>
    <w:uiPriority w:val="1"/>
    <w:qFormat/>
    <w:rsid w:val="00F42E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basedOn w:val="a"/>
    <w:rsid w:val="00F42E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basedOn w:val="a0"/>
    <w:qFormat/>
    <w:rsid w:val="00F42ED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4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ED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ED8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42ED8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a4">
    <w:name w:val="No Spacing"/>
    <w:uiPriority w:val="1"/>
    <w:qFormat/>
    <w:rsid w:val="00F42E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basedOn w:val="a"/>
    <w:rsid w:val="00F42E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basedOn w:val="a0"/>
    <w:qFormat/>
    <w:rsid w:val="00F42ED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4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ED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9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1858</Words>
  <Characters>10593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2019-08-23T07:35:00Z</cp:lastPrinted>
  <dcterms:created xsi:type="dcterms:W3CDTF">2019-08-23T07:29:00Z</dcterms:created>
  <dcterms:modified xsi:type="dcterms:W3CDTF">2019-08-26T08:32:00Z</dcterms:modified>
</cp:coreProperties>
</file>